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B52" w:rsidRDefault="00716751">
      <w:pPr>
        <w:jc w:val="center"/>
        <w:rPr>
          <w:lang w:val="es-ES"/>
        </w:rPr>
      </w:pPr>
      <w:r>
        <w:rPr>
          <w:rFonts w:ascii="Baskerville Old Face" w:hAnsi="Baskerville Old Face" w:cs="Baskerville Old Face"/>
          <w:i/>
          <w:sz w:val="40"/>
          <w:szCs w:val="40"/>
          <w:lang w:val="es-ES"/>
        </w:rPr>
        <w:t>IX</w:t>
      </w:r>
      <w:r w:rsidR="00C94B52">
        <w:rPr>
          <w:rFonts w:ascii="Baskerville Old Face" w:hAnsi="Baskerville Old Face" w:cs="Baskerville Old Face"/>
          <w:i/>
          <w:sz w:val="40"/>
          <w:szCs w:val="40"/>
          <w:lang w:val="es-ES"/>
        </w:rPr>
        <w:t xml:space="preserve"> PREMI ICTINEU 201</w:t>
      </w:r>
      <w:r w:rsidR="002F2562">
        <w:rPr>
          <w:rFonts w:ascii="Baskerville Old Face" w:hAnsi="Baskerville Old Face" w:cs="Baskerville Old Face"/>
          <w:i/>
          <w:sz w:val="40"/>
          <w:szCs w:val="40"/>
          <w:lang w:val="es-ES"/>
        </w:rPr>
        <w:t>7</w:t>
      </w:r>
    </w:p>
    <w:p w:rsidR="00C94B52" w:rsidRDefault="00C94B52">
      <w:pPr>
        <w:rPr>
          <w:lang w:val="es-ES"/>
        </w:rPr>
      </w:pPr>
    </w:p>
    <w:p w:rsidR="00C94B52" w:rsidRDefault="00C94B52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Segona fase de votació (tria de guanyadors)</w:t>
      </w:r>
    </w:p>
    <w:p w:rsidR="00C94B52" w:rsidRDefault="00C94B52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Les obres que entren dins el procés de valoració són les que han estat seleccionades a la primera fase de la votació.  </w:t>
      </w:r>
      <w:r w:rsidR="003D3810">
        <w:rPr>
          <w:rFonts w:ascii="Arial" w:hAnsi="Arial" w:cs="Arial"/>
          <w:sz w:val="18"/>
          <w:szCs w:val="18"/>
          <w:lang w:val="ca-ES"/>
        </w:rPr>
        <w:t>Aquesta segona fase és de caire popular de manera que qualsevol persona que s’hagi llegit una o més obres de les seleccionades podrà votar amb normalitat</w:t>
      </w:r>
    </w:p>
    <w:p w:rsidR="00240F0D" w:rsidRDefault="00240F0D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:rsidR="00C94B52" w:rsidRDefault="003D3810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Es poden triar fins a 3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obres candidates per cada categoria</w:t>
      </w:r>
      <w:r>
        <w:rPr>
          <w:rFonts w:ascii="Arial" w:hAnsi="Arial" w:cs="Arial"/>
          <w:sz w:val="18"/>
          <w:szCs w:val="18"/>
          <w:lang w:val="ca-ES"/>
        </w:rPr>
        <w:t xml:space="preserve"> (4 en el cas </w:t>
      </w:r>
      <w:r w:rsidR="00613B11">
        <w:rPr>
          <w:rFonts w:ascii="Arial" w:hAnsi="Arial" w:cs="Arial"/>
          <w:sz w:val="18"/>
          <w:szCs w:val="18"/>
          <w:lang w:val="ca-ES"/>
        </w:rPr>
        <w:t>que hi hagi hagut empat a la fase 1</w:t>
      </w:r>
      <w:r>
        <w:rPr>
          <w:rFonts w:ascii="Arial" w:hAnsi="Arial" w:cs="Arial"/>
          <w:sz w:val="18"/>
          <w:szCs w:val="18"/>
          <w:lang w:val="ca-ES"/>
        </w:rPr>
        <w:t>)</w:t>
      </w:r>
      <w:r w:rsidR="00C94B52">
        <w:rPr>
          <w:rFonts w:ascii="Arial" w:hAnsi="Arial" w:cs="Arial"/>
          <w:sz w:val="18"/>
          <w:szCs w:val="18"/>
          <w:lang w:val="ca-ES"/>
        </w:rPr>
        <w:t>. No cal omplir totes les opcions. Les categories es poden deixar desertes. Cal valorar-les de l’</w:t>
      </w:r>
      <w:r w:rsidR="00C94B52">
        <w:rPr>
          <w:rFonts w:ascii="Arial" w:hAnsi="Arial" w:cs="Arial"/>
          <w:b/>
          <w:sz w:val="18"/>
          <w:szCs w:val="18"/>
          <w:lang w:val="ca-ES"/>
        </w:rPr>
        <w:t>1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al </w:t>
      </w:r>
      <w:r w:rsidR="0073093A">
        <w:rPr>
          <w:rFonts w:ascii="Arial" w:hAnsi="Arial" w:cs="Arial"/>
          <w:b/>
          <w:sz w:val="18"/>
          <w:szCs w:val="18"/>
          <w:lang w:val="ca-ES"/>
        </w:rPr>
        <w:t>3 (o el 5</w:t>
      </w:r>
      <w:r>
        <w:rPr>
          <w:rFonts w:ascii="Arial" w:hAnsi="Arial" w:cs="Arial"/>
          <w:b/>
          <w:sz w:val="18"/>
          <w:szCs w:val="18"/>
          <w:lang w:val="ca-ES"/>
        </w:rPr>
        <w:t>)</w:t>
      </w:r>
      <w:r w:rsidR="00C94B52">
        <w:rPr>
          <w:rFonts w:ascii="Arial" w:hAnsi="Arial" w:cs="Arial"/>
          <w:sz w:val="18"/>
          <w:szCs w:val="18"/>
          <w:lang w:val="ca-ES"/>
        </w:rPr>
        <w:t xml:space="preserve">, </w:t>
      </w:r>
      <w:r w:rsidR="003335E2">
        <w:rPr>
          <w:rFonts w:ascii="Arial" w:hAnsi="Arial" w:cs="Arial"/>
          <w:b/>
          <w:sz w:val="18"/>
          <w:szCs w:val="18"/>
          <w:lang w:val="ca-ES"/>
        </w:rPr>
        <w:t>on un “3</w:t>
      </w:r>
      <w:r w:rsidR="00C94B52">
        <w:rPr>
          <w:rFonts w:ascii="Arial" w:hAnsi="Arial" w:cs="Arial"/>
          <w:b/>
          <w:sz w:val="18"/>
          <w:szCs w:val="18"/>
          <w:lang w:val="ca-ES"/>
        </w:rPr>
        <w:t>” és la valoració màxima i un “1” la mínima</w:t>
      </w:r>
      <w:r w:rsidR="00C94B52">
        <w:rPr>
          <w:rFonts w:ascii="Arial" w:hAnsi="Arial" w:cs="Arial"/>
          <w:sz w:val="18"/>
          <w:szCs w:val="18"/>
          <w:lang w:val="ca-ES"/>
        </w:rPr>
        <w:t>, sense repetir números. Per exemp</w:t>
      </w:r>
      <w:r w:rsidR="00613B11">
        <w:rPr>
          <w:rFonts w:ascii="Arial" w:hAnsi="Arial" w:cs="Arial"/>
          <w:sz w:val="18"/>
          <w:szCs w:val="18"/>
          <w:lang w:val="ca-ES"/>
        </w:rPr>
        <w:t>le, si el lector ha llegit les 3 obres, les pot valorar del 3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a l’1. Si només n’ha llegit una, pot valorar-la amb la nota que vulgui, etc…</w:t>
      </w:r>
    </w:p>
    <w:p w:rsidR="00C94B52" w:rsidRDefault="00C94B5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Categoria</w:t>
      </w:r>
      <w:r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b/>
          <w:color w:val="3366FF"/>
          <w:lang w:val="ca-ES"/>
        </w:rPr>
        <w:t>Novel·la fantàstica escrita en català</w:t>
      </w:r>
    </w:p>
    <w:tbl>
      <w:tblPr>
        <w:tblW w:w="0" w:type="auto"/>
        <w:tblInd w:w="-5" w:type="dxa"/>
        <w:tblLayout w:type="fixed"/>
        <w:tblLook w:val="0000"/>
      </w:tblPr>
      <w:tblGrid>
        <w:gridCol w:w="7196"/>
        <w:gridCol w:w="2535"/>
      </w:tblGrid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cand</w:t>
            </w:r>
            <w:r w:rsidR="003D3810"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idates (per ordre alfabètic) – 3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3335E2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3 a l’1)</w:t>
            </w:r>
          </w:p>
        </w:tc>
      </w:tr>
      <w:tr w:rsidR="00C94B52" w:rsidTr="003D3810">
        <w:trPr>
          <w:trHeight w:val="45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2F2562" w:rsidP="002F2562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Herba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negra </w:t>
            </w:r>
            <w:r w:rsidR="00010B9E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Macip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&amp; Ricard Ruiz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010B9E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Publicar 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Fanbooks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C94B52" w:rsidTr="003D3810">
        <w:trPr>
          <w:trHeight w:val="42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010B9E" w:rsidP="00010B9E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FE3B96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república </w:t>
            </w:r>
            <w:proofErr w:type="spellStart"/>
            <w:r w:rsid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FE3B96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neumàtica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2: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Els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quatre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confins</w:t>
            </w:r>
            <w:proofErr w:type="spellEnd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Jaume Valor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proofErr w:type="spellStart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Publicat</w:t>
            </w:r>
            <w:proofErr w:type="spellEnd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cruïlla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C94B52" w:rsidTr="003D3810">
        <w:trPr>
          <w:trHeight w:val="41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A35DDD" w:rsidP="00A35DDD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Perímetre</w:t>
            </w:r>
            <w:proofErr w:type="spellEnd"/>
            <w:r w:rsidR="003D3810" w:rsidRPr="00FE3B96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Jair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Domínguez)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0B9E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Catedral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C94B52" w:rsidRDefault="003D38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br/>
      </w:r>
      <w:r w:rsidR="00C94B52">
        <w:rPr>
          <w:rFonts w:ascii="Arial" w:hAnsi="Arial" w:cs="Arial"/>
          <w:b/>
          <w:lang w:val="ca-ES"/>
        </w:rPr>
        <w:t>Categoria:</w:t>
      </w:r>
      <w:r w:rsidR="00C94B52">
        <w:rPr>
          <w:rFonts w:ascii="Arial" w:hAnsi="Arial" w:cs="Arial"/>
          <w:lang w:val="ca-ES"/>
        </w:rPr>
        <w:t xml:space="preserve"> </w:t>
      </w:r>
      <w:r w:rsidR="00C94B52">
        <w:rPr>
          <w:rFonts w:ascii="Arial" w:hAnsi="Arial" w:cs="Arial"/>
          <w:b/>
          <w:color w:val="3366FF"/>
          <w:lang w:val="ca-ES"/>
        </w:rPr>
        <w:t>Novel·la fantàstica traduïda al català</w:t>
      </w:r>
      <w:r w:rsidR="00C94B52">
        <w:rPr>
          <w:rFonts w:ascii="Arial" w:hAnsi="Arial" w:cs="Arial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96"/>
        <w:gridCol w:w="2535"/>
      </w:tblGrid>
      <w:tr w:rsidR="00C94B52" w:rsidTr="003D381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Obres candidates (per odre alfabètic) – 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3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4B52" w:rsidRPr="003D3810" w:rsidRDefault="003335E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240F0D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3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C94B52" w:rsidRPr="002F256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2F2562" w:rsidP="002F2562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Anna</w:t>
            </w:r>
            <w:r w:rsidR="00010B9E"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Niccol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ò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Amanti</w:t>
            </w:r>
            <w:proofErr w:type="spellEnd"/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)-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Angle Editorial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RPr="002F256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2F2562" w:rsidRDefault="00010B9E" w:rsidP="003D3810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proofErr w:type="spellStart"/>
            <w:r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Mi</w:t>
            </w:r>
            <w:r w:rsidR="002F2562"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tja</w:t>
            </w:r>
            <w:proofErr w:type="spellEnd"/>
            <w:r w:rsidR="002F2562"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Guerra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Joe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Abercrombie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)-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Publicat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per Rosa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dels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vents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RPr="003D381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2F2562" w:rsidP="002F256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Ready Player One 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(Ernest Cline)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Columna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C94B52" w:rsidRDefault="00C94B52">
      <w:pPr>
        <w:spacing w:line="360" w:lineRule="auto"/>
        <w:jc w:val="center"/>
        <w:rPr>
          <w:rFonts w:ascii="Arial" w:hAnsi="Arial" w:cs="Arial"/>
          <w:b/>
          <w:lang w:val="ca-ES"/>
        </w:rPr>
      </w:pPr>
    </w:p>
    <w:p w:rsidR="00C94B52" w:rsidRDefault="00C94B5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Categoria: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b/>
          <w:color w:val="3366FF"/>
          <w:lang w:val="ca-ES"/>
        </w:rPr>
        <w:t>Conte fantàstic escrit en català</w:t>
      </w:r>
      <w:r>
        <w:rPr>
          <w:rFonts w:ascii="Arial" w:hAnsi="Arial" w:cs="Arial"/>
          <w:color w:val="3366FF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96"/>
        <w:gridCol w:w="2535"/>
      </w:tblGrid>
      <w:tr w:rsidR="00C94B52" w:rsidTr="003D381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</w:t>
            </w:r>
            <w:r w:rsidR="00240F0D">
              <w:rPr>
                <w:rFonts w:ascii="Arial" w:hAnsi="Arial" w:cs="Arial"/>
                <w:b/>
                <w:sz w:val="20"/>
                <w:szCs w:val="20"/>
                <w:lang w:val="ca-ES"/>
              </w:rPr>
              <w:t>didates (per odre alfabètic) – 6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94B52" w:rsidRPr="003D3810" w:rsidRDefault="003335E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240F0D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6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B65B05" w:rsidP="0073093A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 w:rsidRP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Els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meus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últims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instants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Innsmouth</w:t>
            </w:r>
            <w:proofErr w:type="spellEnd"/>
            <w:r w:rsidRP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FE3B96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Hugo Camacho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2F2562" w:rsidP="0073093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“En una galaxia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poc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llunyana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Sergi G.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oset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Històries</w:t>
            </w:r>
            <w:proofErr w:type="spellEnd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les </w:t>
            </w:r>
            <w:proofErr w:type="spellStart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terres</w:t>
            </w:r>
            <w:proofErr w:type="spellEnd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albes</w:t>
            </w:r>
            <w:proofErr w:type="spellEnd"/>
            <w:r w:rsid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…)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73093A" w:rsidP="0073093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la fosca</w:t>
            </w: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>(</w:t>
            </w:r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Antoni </w:t>
            </w:r>
            <w:proofErr w:type="spellStart"/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>Munné-Jordà</w:t>
            </w:r>
            <w:proofErr w:type="spellEnd"/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19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73093A" w:rsidP="0073093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L’indigent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Carme Torras) </w:t>
            </w:r>
            <w:proofErr w:type="spellStart"/>
            <w:r w:rsidR="00240F0D">
              <w:rPr>
                <w:rFonts w:ascii="Calibri" w:hAnsi="Calibri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240F0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relats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ecofuturistes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240F0D" w:rsidTr="003C1A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D" w:rsidRDefault="00240F0D" w:rsidP="003C1AB3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Sirenes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Óscar Martínez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D" w:rsidRPr="00B65B05" w:rsidRDefault="00240F0D" w:rsidP="003C1A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3093A" w:rsidTr="0073093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3A" w:rsidRPr="0073093A" w:rsidRDefault="0073093A" w:rsidP="0073093A">
            <w:pPr>
              <w:snapToGrid w:val="0"/>
              <w:spacing w:line="360" w:lineRule="auto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Transcomunicació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bovina” </w:t>
            </w:r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(Hugo Camacho)</w:t>
            </w: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Històries</w:t>
            </w:r>
            <w:proofErr w:type="spellEnd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les </w:t>
            </w:r>
            <w:proofErr w:type="spellStart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terres</w:t>
            </w:r>
            <w:proofErr w:type="spellEnd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albes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…)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3A" w:rsidRPr="003D3810" w:rsidRDefault="0073093A" w:rsidP="00ED295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94B52" w:rsidRDefault="003D38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br/>
      </w:r>
      <w:r w:rsidR="00C94B52">
        <w:rPr>
          <w:rFonts w:ascii="Arial" w:hAnsi="Arial" w:cs="Arial"/>
          <w:b/>
          <w:lang w:val="ca-ES"/>
        </w:rPr>
        <w:t>Categoria:</w:t>
      </w:r>
      <w:r w:rsidR="00C94B52">
        <w:rPr>
          <w:rFonts w:ascii="Arial" w:hAnsi="Arial" w:cs="Arial"/>
          <w:lang w:val="ca-ES"/>
        </w:rPr>
        <w:t xml:space="preserve"> </w:t>
      </w:r>
      <w:r w:rsidR="00C94B52">
        <w:rPr>
          <w:rFonts w:ascii="Arial" w:hAnsi="Arial" w:cs="Arial"/>
          <w:b/>
          <w:color w:val="3366FF"/>
          <w:lang w:val="ca-ES"/>
        </w:rPr>
        <w:t>Conte fantàstic traduït al català</w:t>
      </w:r>
      <w:r w:rsidR="00C94B52">
        <w:rPr>
          <w:rFonts w:ascii="Arial" w:hAnsi="Arial" w:cs="Arial"/>
          <w:color w:val="3366FF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96"/>
        <w:gridCol w:w="2535"/>
      </w:tblGrid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B65B05" w:rsidRDefault="00C94B52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didates (per odre alfabètic) – 5</w:t>
            </w: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4B52" w:rsidRPr="00B65B05" w:rsidRDefault="003335E2" w:rsidP="00B65B0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5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240F0D" w:rsidTr="003C1A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D" w:rsidRDefault="00240F0D" w:rsidP="003C1AB3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“El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drac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gel” (George R. R. Martin)- </w:t>
            </w:r>
            <w:proofErr w:type="spellStart"/>
            <w:r w:rsidRPr="00240F0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Bromera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D" w:rsidRPr="00B65B05" w:rsidRDefault="00240F0D" w:rsidP="003C1A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34023B" w:rsidP="0073093A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resplendor</w:t>
            </w:r>
            <w:proofErr w:type="spellEnd"/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(Amanda C. Davis)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B65B05" w:rsidRDefault="00C94B52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3093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3A" w:rsidRDefault="0034023B" w:rsidP="00716751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71675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L'arbreda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73093A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(</w:t>
            </w:r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Carlos Castro</w:t>
            </w:r>
            <w:r w:rsidR="0073093A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Històries</w:t>
            </w:r>
            <w:proofErr w:type="spellEnd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les </w:t>
            </w:r>
            <w:proofErr w:type="spellStart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Terres</w:t>
            </w:r>
            <w:proofErr w:type="spellEnd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Albes</w:t>
            </w:r>
            <w:proofErr w:type="spellEnd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...</w:t>
            </w:r>
            <w:r w:rsidR="00ED295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>Edicions</w:t>
            </w:r>
            <w:proofErr w:type="spellEnd"/>
            <w:r w:rsidR="0071675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SECC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3A" w:rsidRPr="00B65B05" w:rsidRDefault="0073093A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34023B" w:rsidP="0073093A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ED295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Tres </w:t>
            </w:r>
            <w:proofErr w:type="spellStart"/>
            <w:r w:rsidR="00ED295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apunts</w:t>
            </w:r>
            <w:proofErr w:type="spellEnd"/>
            <w:r w:rsidR="00ED295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sobre la </w:t>
            </w:r>
            <w:proofErr w:type="spellStart"/>
            <w:r w:rsidR="00ED295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ort</w:t>
            </w:r>
            <w:proofErr w:type="spellEnd"/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l’autor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B65B05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Jean Louis</w:t>
            </w:r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Trudel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dins</w:t>
            </w:r>
            <w:proofErr w:type="spellEnd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B65B05" w:rsidRDefault="00C94B52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3093A" w:rsidRPr="0073093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3A" w:rsidRPr="0073093A" w:rsidRDefault="0034023B" w:rsidP="0073093A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73093A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Vacui</w:t>
            </w:r>
            <w:proofErr w:type="spellEnd"/>
            <w:r w:rsidR="0073093A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Magia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="0073093A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3093A" w:rsidRPr="0034023B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(L. S. Johnson)-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Dins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Catarsi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3A" w:rsidRPr="00B65B05" w:rsidRDefault="0073093A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94B52" w:rsidRDefault="00C94B52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73093A" w:rsidRDefault="0073093A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C94B52" w:rsidRDefault="00C94B52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lastRenderedPageBreak/>
        <w:t>Nom i cognoms del participant:</w:t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  <w:t xml:space="preserve">      DNI:</w:t>
      </w:r>
    </w:p>
    <w:p w:rsidR="00C94B52" w:rsidRDefault="00C94B52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ca-ES"/>
        </w:rPr>
        <w:t xml:space="preserve">Correu electrònic: </w:t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  <w:t xml:space="preserve">      Població:</w:t>
      </w:r>
    </w:p>
    <w:sectPr w:rsidR="00C94B52">
      <w:pgSz w:w="11906" w:h="16838"/>
      <w:pgMar w:top="851" w:right="1134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1854"/>
    <w:rsid w:val="00010B9E"/>
    <w:rsid w:val="000E5F54"/>
    <w:rsid w:val="00240F0D"/>
    <w:rsid w:val="002F2562"/>
    <w:rsid w:val="003335E2"/>
    <w:rsid w:val="0034023B"/>
    <w:rsid w:val="003C1AB3"/>
    <w:rsid w:val="003D3810"/>
    <w:rsid w:val="005F717B"/>
    <w:rsid w:val="00613B11"/>
    <w:rsid w:val="00696824"/>
    <w:rsid w:val="00716751"/>
    <w:rsid w:val="0073093A"/>
    <w:rsid w:val="0077378C"/>
    <w:rsid w:val="00A35DDD"/>
    <w:rsid w:val="00A94E2B"/>
    <w:rsid w:val="00B65B05"/>
    <w:rsid w:val="00C91854"/>
    <w:rsid w:val="00C94B52"/>
    <w:rsid w:val="00ED295E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apple-converted-space">
    <w:name w:val="apple-converted-space"/>
    <w:basedOn w:val="Fuentedeprrafopredeter"/>
    <w:rsid w:val="0061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 ICTINEU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ICTINEU</dc:title>
  <dc:creator>epuigjul</dc:creator>
  <cp:lastModifiedBy>Spock</cp:lastModifiedBy>
  <cp:revision>2</cp:revision>
  <cp:lastPrinted>1601-01-01T00:00:00Z</cp:lastPrinted>
  <dcterms:created xsi:type="dcterms:W3CDTF">2017-09-16T19:00:00Z</dcterms:created>
  <dcterms:modified xsi:type="dcterms:W3CDTF">2017-09-16T19:00:00Z</dcterms:modified>
</cp:coreProperties>
</file>